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AC67E4" w:rsidRPr="00EA662B" w:rsidTr="00644213">
        <w:trPr>
          <w:trHeight w:val="877"/>
        </w:trPr>
        <w:tc>
          <w:tcPr>
            <w:tcW w:w="3119" w:type="dxa"/>
            <w:shd w:val="clear" w:color="auto" w:fill="auto"/>
          </w:tcPr>
          <w:p w:rsidR="00AC67E4" w:rsidRPr="00EA662B" w:rsidRDefault="00AC67E4" w:rsidP="0064421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Бланк или угловой штамп заявителя 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исх. № и даты</w:t>
            </w:r>
          </w:p>
        </w:tc>
        <w:tc>
          <w:tcPr>
            <w:tcW w:w="6379" w:type="dxa"/>
            <w:shd w:val="clear" w:color="auto" w:fill="auto"/>
          </w:tcPr>
          <w:p w:rsidR="00AC67E4" w:rsidRPr="00EA662B" w:rsidRDefault="00AC67E4" w:rsidP="00644213">
            <w:pPr>
              <w:snapToGrid w:val="0"/>
              <w:ind w:left="14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6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Ассоциацию </w:t>
            </w:r>
          </w:p>
          <w:p w:rsidR="00AC67E4" w:rsidRPr="00EA662B" w:rsidRDefault="00AC67E4" w:rsidP="00644213">
            <w:pPr>
              <w:snapToGrid w:val="0"/>
              <w:ind w:left="14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«Саморегулируемая региональная организация строителей </w:t>
            </w:r>
          </w:p>
          <w:p w:rsidR="00AC67E4" w:rsidRPr="00EA662B" w:rsidRDefault="00AC67E4" w:rsidP="00644213">
            <w:pPr>
              <w:pStyle w:val="ConsPlusNormal"/>
              <w:widowControl/>
              <w:ind w:left="1451"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Кавказа»</w:t>
            </w:r>
          </w:p>
          <w:p w:rsidR="00AC67E4" w:rsidRPr="00EA662B" w:rsidRDefault="00AC67E4" w:rsidP="00644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62B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члена Ассоциации «СРОС СК»</w:t>
      </w: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662B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1B09B6">
        <w:rPr>
          <w:rFonts w:ascii="Times New Roman" w:eastAsia="Times New Roman" w:hAnsi="Times New Roman" w:cs="Times New Roman"/>
          <w:b/>
          <w:bCs/>
          <w:sz w:val="28"/>
          <w:szCs w:val="28"/>
        </w:rPr>
        <w:t>__</w:t>
      </w:r>
      <w:r w:rsidRPr="00EA6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AC67E4" w:rsidRPr="00EA662B" w:rsidRDefault="00AC67E4" w:rsidP="00AC67E4">
      <w:pPr>
        <w:rPr>
          <w:rFonts w:ascii="Times New Roman" w:hAnsi="Times New Roman" w:cs="Times New Roman"/>
          <w:sz w:val="28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>1. Сведения о члене Ассоциации (по состоянию на дату составления настоящего отчета):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Наименование (полное):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ОГРН/ИНН: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Адрес места нахождения (по регистрации):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Руководитель (ФИО полностью, должность, дата рождения):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 xml:space="preserve">Контактная информация (тел., моб. тел., 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662B">
        <w:rPr>
          <w:rFonts w:ascii="Times New Roman" w:hAnsi="Times New Roman" w:cs="Times New Roman"/>
          <w:sz w:val="24"/>
          <w:szCs w:val="24"/>
        </w:rPr>
        <w:t>-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662B">
        <w:rPr>
          <w:rFonts w:ascii="Times New Roman" w:hAnsi="Times New Roman" w:cs="Times New Roman"/>
          <w:sz w:val="24"/>
          <w:szCs w:val="24"/>
        </w:rPr>
        <w:t>, сайт):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 xml:space="preserve">Лицо, ответственное за взаимодействие с Ассоциацией (ФИО полностью, должность, тел., моб. тел., 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662B">
        <w:rPr>
          <w:rFonts w:ascii="Times New Roman" w:hAnsi="Times New Roman" w:cs="Times New Roman"/>
          <w:sz w:val="24"/>
          <w:szCs w:val="24"/>
        </w:rPr>
        <w:t>-</w:t>
      </w:r>
      <w:r w:rsidRPr="00EA66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662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>2. Сведения о деятельности члена Ассоциации в 20____ отчетном году: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1) Виды деятельности члена Ассоциации (указать «ДА» или «НЕТ»)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5"/>
      </w:tblGrid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застройщика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генерального подрядчика (выполнение работ по договорам строительного подряда и/или договорам подряда на осуществление сноса, заключенным с застройщиком; техническим заказчиком; лицом, ответственным за эксплуатацию здания (сооружения); 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 оператором капитального ремонта общественного имущества в многоквартирных домах)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договорам, заключаемым с обязательн</w:t>
            </w:r>
            <w:r w:rsidRPr="00EA662B">
              <w:rPr>
                <w:rStyle w:val="9"/>
                <w:rFonts w:eastAsia="Arial"/>
                <w:sz w:val="24"/>
                <w:szCs w:val="24"/>
              </w:rPr>
              <w:t>ым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конкурентных способов заключения договоров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Выполнение работ на особо опасных, технически сложных, уникальн</w:t>
            </w:r>
            <w:r w:rsidRPr="00EA662B">
              <w:rPr>
                <w:rStyle w:val="9"/>
                <w:rFonts w:eastAsia="Arial"/>
                <w:sz w:val="24"/>
                <w:szCs w:val="24"/>
              </w:rPr>
              <w:t>ых</w:t>
            </w: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капитального строительства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644213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67E4" w:rsidRPr="00EA662B" w:rsidRDefault="00AC67E4" w:rsidP="00644213">
            <w:pPr>
              <w:tabs>
                <w:tab w:val="left" w:pos="142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  <w:szCs w:val="24"/>
              </w:rPr>
              <w:t>Выполнение работ на объектах использования атомной энергии</w:t>
            </w: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67E4" w:rsidRPr="00EA662B" w:rsidRDefault="00AC67E4" w:rsidP="00AC67E4">
      <w:pPr>
        <w:pStyle w:val="2"/>
        <w:shd w:val="clear" w:color="auto" w:fill="auto"/>
        <w:tabs>
          <w:tab w:val="left" w:pos="395"/>
        </w:tabs>
        <w:spacing w:after="0" w:line="240" w:lineRule="auto"/>
        <w:ind w:left="40" w:right="300"/>
        <w:jc w:val="both"/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2) Объекты, в строительстве, реконструкции и /или капитальном ремонте которых принимал участие член Ассоциации (указать - «ДА» или «НЕТ»):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665"/>
      </w:tblGrid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Жилые объекты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Социальные объекты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Коммерческие объекты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Объекты коммунального хозяйства и инфраструктуры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1A" w:rsidRPr="00EA662B" w:rsidTr="00CF4ED4">
        <w:tc>
          <w:tcPr>
            <w:tcW w:w="8188" w:type="dxa"/>
            <w:shd w:val="clear" w:color="auto" w:fill="auto"/>
          </w:tcPr>
          <w:p w:rsidR="00985F1A" w:rsidRPr="00EA662B" w:rsidRDefault="00CF4ED4" w:rsidP="00644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985F1A">
              <w:rPr>
                <w:rFonts w:ascii="Times New Roman" w:hAnsi="Times New Roman" w:cs="Times New Roman"/>
                <w:sz w:val="24"/>
              </w:rPr>
              <w:t xml:space="preserve"> том числе: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F1A" w:rsidRPr="00EA662B" w:rsidRDefault="00985F1A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1A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F1A" w:rsidRPr="00EA662B" w:rsidRDefault="000B59F1" w:rsidP="000B5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в</w:t>
            </w:r>
            <w:r w:rsidR="00985F1A">
              <w:rPr>
                <w:rFonts w:ascii="Times New Roman" w:hAnsi="Times New Roman" w:cs="Times New Roman"/>
                <w:sz w:val="24"/>
              </w:rPr>
              <w:t>одоснабжени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1A" w:rsidRPr="00EA662B" w:rsidRDefault="00985F1A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1A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F1A" w:rsidRPr="00EA662B" w:rsidRDefault="000B59F1" w:rsidP="000B5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г</w:t>
            </w:r>
            <w:r w:rsidR="00985F1A">
              <w:rPr>
                <w:rFonts w:ascii="Times New Roman" w:hAnsi="Times New Roman" w:cs="Times New Roman"/>
                <w:sz w:val="24"/>
              </w:rPr>
              <w:t>азоснабжени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1A" w:rsidRPr="00EA662B" w:rsidRDefault="00985F1A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1A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F1A" w:rsidRPr="00EA662B" w:rsidRDefault="000B59F1" w:rsidP="000B5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т</w:t>
            </w:r>
            <w:r w:rsidR="00985F1A">
              <w:rPr>
                <w:rFonts w:ascii="Times New Roman" w:hAnsi="Times New Roman" w:cs="Times New Roman"/>
                <w:sz w:val="24"/>
              </w:rPr>
              <w:t>еплоснабжени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1A" w:rsidRPr="00EA662B" w:rsidRDefault="00985F1A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E4" w:rsidRPr="00EA662B" w:rsidRDefault="000B59F1" w:rsidP="000B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э</w:t>
            </w:r>
            <w:r w:rsidR="00565FEB">
              <w:rPr>
                <w:rFonts w:ascii="Times New Roman" w:hAnsi="Times New Roman" w:cs="Times New Roman"/>
                <w:sz w:val="24"/>
                <w:szCs w:val="24"/>
              </w:rPr>
              <w:t>лектроснабжени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62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562" w:rsidRDefault="00A53562" w:rsidP="00B0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Слаботочны</w:t>
            </w:r>
            <w:r w:rsidR="00B058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инженерные системы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62" w:rsidRPr="00EA662B" w:rsidRDefault="00A53562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D4" w:rsidRPr="00EA662B" w:rsidTr="00CF4ED4">
        <w:tc>
          <w:tcPr>
            <w:tcW w:w="8188" w:type="dxa"/>
            <w:shd w:val="clear" w:color="auto" w:fill="auto"/>
          </w:tcPr>
          <w:p w:rsidR="00CF4ED4" w:rsidRDefault="00CF4ED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ED4" w:rsidRPr="00EA662B" w:rsidRDefault="00CF4ED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1A" w:rsidRPr="00EA662B" w:rsidTr="00CF4ED4">
        <w:trPr>
          <w:trHeight w:val="357"/>
        </w:trPr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985F1A" w:rsidRPr="00EA662B" w:rsidRDefault="00985F1A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Промышленные объекты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1A" w:rsidRPr="00EA662B" w:rsidRDefault="00985F1A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Линейные объекты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E4" w:rsidRPr="00EA662B" w:rsidTr="00CF4ED4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2B">
              <w:rPr>
                <w:rFonts w:ascii="Times New Roman" w:hAnsi="Times New Roman" w:cs="Times New Roman"/>
                <w:sz w:val="24"/>
              </w:rPr>
              <w:t>Иные объекты, а именно (указать какие)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3) Субъекты Российской Федерации, на территории которых член Ассоциации выполнял работы по договорам строительного подряда и/или договорам подряда на осуществление сноса, требующие обязательного членства в составе саморегулируемой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pStyle w:val="2"/>
        <w:shd w:val="clear" w:color="auto" w:fill="auto"/>
        <w:tabs>
          <w:tab w:val="left" w:pos="405"/>
        </w:tabs>
        <w:spacing w:after="0" w:line="317" w:lineRule="exact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4) Наличие у члена Ассоциации в 20__ отчетном году судебных споров, связанных с выполнением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организации:</w:t>
      </w:r>
    </w:p>
    <w:p w:rsidR="00AC67E4" w:rsidRPr="00EA662B" w:rsidRDefault="00AC67E4" w:rsidP="00AC67E4">
      <w:pPr>
        <w:pStyle w:val="2"/>
        <w:numPr>
          <w:ilvl w:val="0"/>
          <w:numId w:val="2"/>
        </w:numPr>
        <w:shd w:val="clear" w:color="auto" w:fill="auto"/>
        <w:tabs>
          <w:tab w:val="left" w:pos="179"/>
        </w:tabs>
        <w:spacing w:after="0" w:line="317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в качестве Ответчика (наименования судов и номера дел):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- в качестве Истца (наименования судов и номера дел):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5) Наличие несчастных случаев, произошедших в 20___ отчетном году с работниками члена Ассоциации, при выполнении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 (количество несчастных случаев, число пострадавших при каждом несчастном случае):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6) Наличие фактов привлечения члена Ассоциации и/или его руководителя в 20___ отчетном году к административной ответственности за нарушения, допущенные при выполнении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 (указать - «ДА» или «НЕТ»):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7)Наличие предписаний, полученных членом Ассоциации в 20___ отчетном году от органов государственного строительного надзора, других государственных или муниципальных органов, связанных с выполнением работ по договорам строительного подряда и/или договорам подряда на осуществление сноса, требующих обязательного членства в составе саморегулируемой организации (указать - «ДА» или «НЕТ»):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C67E4" w:rsidRPr="00EA662B" w:rsidTr="00644213">
        <w:tc>
          <w:tcPr>
            <w:tcW w:w="9853" w:type="dxa"/>
            <w:shd w:val="clear" w:color="auto" w:fill="auto"/>
          </w:tcPr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4" w:rsidRPr="00EA662B" w:rsidRDefault="00AC67E4" w:rsidP="00644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Сведения о заключенных контрактах (договорах)  за 20___  отчетный год: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D4" w:rsidRDefault="00CF4ED4" w:rsidP="00CF4ED4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а) п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контрактам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>договорам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(строительство, реконструкция, капитальный ремонт) свыше 10 млн. руб.,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контрактам (</w:t>
      </w:r>
      <w:r w:rsidRPr="00EA662B">
        <w:rPr>
          <w:rFonts w:ascii="Times New Roman" w:hAnsi="Times New Roman" w:cs="Times New Roman"/>
          <w:b/>
          <w:color w:val="auto"/>
          <w:sz w:val="24"/>
        </w:rPr>
        <w:t>договорам</w:t>
      </w:r>
      <w:r>
        <w:rPr>
          <w:rFonts w:ascii="Times New Roman" w:hAnsi="Times New Roman" w:cs="Times New Roman"/>
          <w:b/>
          <w:color w:val="auto"/>
          <w:sz w:val="24"/>
        </w:rPr>
        <w:t>)</w:t>
      </w:r>
      <w:r w:rsidRPr="00EA662B">
        <w:rPr>
          <w:rFonts w:ascii="Times New Roman" w:hAnsi="Times New Roman" w:cs="Times New Roman"/>
          <w:b/>
          <w:color w:val="auto"/>
          <w:sz w:val="24"/>
        </w:rPr>
        <w:t xml:space="preserve"> подряда на осуществление сноса</w:t>
      </w:r>
      <w:r>
        <w:rPr>
          <w:rFonts w:ascii="Times New Roman" w:hAnsi="Times New Roman" w:cs="Times New Roman"/>
          <w:b/>
          <w:color w:val="auto"/>
          <w:sz w:val="24"/>
        </w:rPr>
        <w:t xml:space="preserve"> свыше 1 млн. руб.</w:t>
      </w:r>
      <w:r w:rsidRPr="00EA662B">
        <w:rPr>
          <w:rFonts w:ascii="Times New Roman" w:hAnsi="Times New Roman" w:cs="Times New Roman"/>
          <w:b/>
          <w:color w:val="auto"/>
          <w:sz w:val="24"/>
        </w:rPr>
        <w:t>,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заключенным с использованием конкурентных способов заключения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контрактов (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>договоров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 xml:space="preserve">(после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проведения конкурсных процедур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 xml:space="preserve"> с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м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 xml:space="preserve">униципальными и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г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>осударственными заказчиками)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proofErr w:type="gramEnd"/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количество заключенных контрактов (договоров) за отчетный период - _______ 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общая сумма по заключенным контрактам (договорам) за отчетный период - _______ тыс. руб.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всего исполнено по </w:t>
      </w:r>
      <w:r w:rsidRPr="00AE25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контрактам (договорам) на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31.12.20___ отчетного года</w:t>
      </w:r>
      <w:r w:rsidRPr="00AE25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Pr="00AE2538">
        <w:rPr>
          <w:rFonts w:ascii="Times New Roman" w:eastAsia="Calibri" w:hAnsi="Times New Roman" w:cs="Times New Roman"/>
          <w:b/>
          <w:color w:val="auto"/>
          <w:lang w:eastAsia="en-US"/>
        </w:rPr>
        <w:t>на основании актов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о </w:t>
      </w:r>
      <w:r w:rsidRPr="00AE2538">
        <w:rPr>
          <w:rFonts w:ascii="Times New Roman" w:eastAsia="Calibri" w:hAnsi="Times New Roman" w:cs="Times New Roman"/>
          <w:b/>
          <w:color w:val="auto"/>
          <w:lang w:eastAsia="en-US"/>
        </w:rPr>
        <w:t>приемк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е</w:t>
      </w:r>
      <w:r w:rsidRPr="00AE253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выполненных </w:t>
      </w:r>
      <w:r w:rsidRPr="00AE2538">
        <w:rPr>
          <w:rFonts w:ascii="Times New Roman" w:eastAsia="Calibri" w:hAnsi="Times New Roman" w:cs="Times New Roman"/>
          <w:b/>
          <w:color w:val="auto"/>
          <w:lang w:eastAsia="en-US"/>
        </w:rPr>
        <w:t>работ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форме КС-2</w:t>
      </w:r>
      <w:r w:rsidRPr="00AE253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и (или) исполнение по которым сторонами прекращено по основаниям, предусмотренным законом или договором, до приемки заказчиком результата работы)</w:t>
      </w:r>
      <w:r w:rsidRPr="00AE25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AE25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______________тыс.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остаток неисполненных обязательств по контрактам (договорам) </w:t>
      </w:r>
      <w:r w:rsidRPr="00AE25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31.12.20___ отчетного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с учетом  неисполненных обязательств по ранее заключенным (до 20__ отчетного года) контрактам (договорам) -  ________тыс. руб. 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D4" w:rsidRPr="0081324E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договорам строительного подряда, </w:t>
      </w:r>
      <w:r w:rsidRPr="00EA662B">
        <w:rPr>
          <w:rFonts w:ascii="Times New Roman" w:hAnsi="Times New Roman" w:cs="Times New Roman"/>
          <w:b/>
          <w:color w:val="auto"/>
          <w:sz w:val="24"/>
        </w:rPr>
        <w:t>договорам подряда на осуществление сноса,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заключенным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ия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свыше 10 млн. руб.: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количество заключенных  договоров за отчетный период - _______ 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 общая сумма по заключенным договорам за отчетный период - _________ тыс. руб.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всего исполнено по договорам </w:t>
      </w:r>
      <w:r w:rsidRPr="00AE25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31.12.20___ отчетного года</w:t>
      </w:r>
    </w:p>
    <w:p w:rsidR="00CF4ED4" w:rsidRDefault="00CF4ED4" w:rsidP="00CF4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 максимальн</w:t>
      </w:r>
      <w:r w:rsidR="00A53562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562">
        <w:rPr>
          <w:rFonts w:ascii="Times New Roman" w:hAnsi="Times New Roman" w:cs="Times New Roman"/>
          <w:b/>
          <w:sz w:val="24"/>
          <w:szCs w:val="24"/>
        </w:rPr>
        <w:t>размер обязательств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одному договору - _________ тыс. руб.</w:t>
      </w: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C67E4" w:rsidRPr="00EA662B" w:rsidSect="00766BF8"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3.1. Сведения о договорах строительного подряда, </w:t>
      </w:r>
      <w:r w:rsidRPr="00EA662B">
        <w:rPr>
          <w:rFonts w:ascii="Times New Roman" w:hAnsi="Times New Roman" w:cs="Times New Roman"/>
          <w:b/>
          <w:color w:val="auto"/>
          <w:sz w:val="24"/>
        </w:rPr>
        <w:t>договорах подряда на осуществление сноса,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заключенным с использованием конкурентных способов заключения договоров, количестве договоров </w:t>
      </w:r>
      <w:r w:rsidRPr="00EA662B">
        <w:rPr>
          <w:rFonts w:ascii="Times New Roman" w:eastAsia="Times New Roman" w:hAnsi="Times New Roman" w:cs="Times New Roman"/>
          <w:b/>
          <w:sz w:val="24"/>
          <w:szCs w:val="20"/>
        </w:rPr>
        <w:t>(после торгов с Муниципальными и Государственными заказчиками)</w:t>
      </w:r>
    </w:p>
    <w:p w:rsidR="00AC67E4" w:rsidRPr="00EA662B" w:rsidRDefault="00AC67E4" w:rsidP="00AC67E4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589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9"/>
        <w:gridCol w:w="2835"/>
        <w:gridCol w:w="1698"/>
        <w:gridCol w:w="1842"/>
        <w:gridCol w:w="1843"/>
        <w:gridCol w:w="1418"/>
        <w:gridCol w:w="1842"/>
        <w:gridCol w:w="1560"/>
        <w:gridCol w:w="2329"/>
      </w:tblGrid>
      <w:tr w:rsidR="00AC67E4" w:rsidRPr="00EA662B" w:rsidTr="00644213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C67E4" w:rsidRPr="00EA662B" w:rsidRDefault="00AC67E4" w:rsidP="00644213">
            <w:pPr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AC67E4" w:rsidRPr="00EA662B" w:rsidRDefault="00AC67E4" w:rsidP="00644213">
            <w:pPr>
              <w:spacing w:line="240" w:lineRule="auto"/>
              <w:ind w:left="200"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AC67E4" w:rsidRPr="00EA662B" w:rsidRDefault="00AC67E4" w:rsidP="00644213">
            <w:pPr>
              <w:spacing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ремонт, снос),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50"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объекта, местоположение, площад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ь(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жилая, не жилая)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AC67E4" w:rsidRPr="00EA662B" w:rsidRDefault="00AC67E4" w:rsidP="00644213">
            <w:pPr>
              <w:spacing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Категория объекта (особо опасный, технически сложный, объект использования атомной энергии, не относится к особо 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опасным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технически сложным)</w:t>
            </w:r>
          </w:p>
        </w:tc>
        <w:tc>
          <w:tcPr>
            <w:tcW w:w="388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AC67E4" w:rsidRPr="00EA662B" w:rsidTr="00644213"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2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Строительная готовность объекта согласно календарного план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%), размер выполнения от стоимости договора за текущий год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руб.). Остаток выполнения от стоимости договора (в руб.)</w:t>
            </w: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033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Default="00AC67E4" w:rsidP="00AC67E4">
      <w:pPr>
        <w:rPr>
          <w:rFonts w:ascii="Times New Roman" w:hAnsi="Times New Roman" w:cs="Times New Roman"/>
        </w:rPr>
      </w:pPr>
    </w:p>
    <w:p w:rsidR="00492210" w:rsidRDefault="00492210" w:rsidP="00AC67E4">
      <w:pPr>
        <w:rPr>
          <w:rFonts w:ascii="Times New Roman" w:hAnsi="Times New Roman" w:cs="Times New Roman"/>
        </w:rPr>
      </w:pPr>
    </w:p>
    <w:p w:rsidR="00492210" w:rsidRPr="00EA662B" w:rsidRDefault="00492210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rPr>
          <w:rFonts w:ascii="Times New Roman" w:hAnsi="Times New Roman" w:cs="Times New Roman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2B">
        <w:rPr>
          <w:rFonts w:ascii="Times New Roman" w:hAnsi="Times New Roman" w:cs="Times New Roman"/>
          <w:b/>
          <w:sz w:val="24"/>
          <w:szCs w:val="24"/>
        </w:rPr>
        <w:t>3.2.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>Сведения о работах по строительству, реконструкции, капитальному ремонту, сносу объектов капитального строительства (не включенных в п. 3.1. отчета)</w:t>
      </w:r>
    </w:p>
    <w:p w:rsidR="00AC67E4" w:rsidRPr="00EA662B" w:rsidRDefault="00AC67E4" w:rsidP="00AC67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9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901"/>
      </w:tblGrid>
      <w:tr w:rsidR="00AC67E4" w:rsidRPr="00EA662B" w:rsidTr="00644213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C67E4" w:rsidRPr="00EA662B" w:rsidRDefault="00AC67E4" w:rsidP="00644213">
            <w:pPr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AC67E4" w:rsidRPr="00EA662B" w:rsidRDefault="00AC67E4" w:rsidP="00644213">
            <w:pPr>
              <w:spacing w:line="240" w:lineRule="auto"/>
              <w:ind w:left="200"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(строительство, реконструкция, капитальный ремонт, </w:t>
            </w:r>
            <w:proofErr w:type="spell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сносуказание</w:t>
            </w:r>
            <w:proofErr w:type="spell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досрочное расторжение договора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50"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объекта, местоположение, площадь (жилая, не жилая)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AC67E4" w:rsidRPr="00EA662B" w:rsidRDefault="00AC67E4" w:rsidP="00644213">
            <w:pPr>
              <w:spacing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AC67E4" w:rsidRPr="00EA662B" w:rsidTr="00644213"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7E4" w:rsidRPr="00EA662B" w:rsidRDefault="00AC67E4" w:rsidP="00644213">
            <w:pPr>
              <w:widowControl/>
              <w:suppressAutoHyphens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-50"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Строительная готовность объекта согласно календарного план</w:t>
            </w:r>
            <w:proofErr w:type="gramStart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%), размер выполнения от стоимости договора за текущий год</w:t>
            </w:r>
          </w:p>
          <w:p w:rsidR="00AC67E4" w:rsidRPr="00EA662B" w:rsidRDefault="00AC67E4" w:rsidP="00644213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  <w:p w:rsidR="00AC67E4" w:rsidRPr="00EA662B" w:rsidRDefault="00AC67E4" w:rsidP="00644213">
            <w:pPr>
              <w:spacing w:line="240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EA66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Остаток выполнения от стоимости договора (в руб.)</w:t>
            </w:r>
          </w:p>
        </w:tc>
      </w:tr>
      <w:tr w:rsidR="00AC67E4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7E4" w:rsidRPr="00EA662B" w:rsidRDefault="00AC67E4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033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033" w:rsidRPr="00EA662B" w:rsidTr="00644213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2033" w:rsidRPr="00EA662B" w:rsidRDefault="00862033" w:rsidP="00644213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7E4" w:rsidRDefault="00AC67E4" w:rsidP="008B47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4. Сведения </w:t>
      </w:r>
      <w:r w:rsidR="008B47FB" w:rsidRPr="008B47F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повышении квалификации, профессиональной переподготовке, стаже работы работников юридического лица или индивидуального предпринимателя (или самого индивидуального предпринимателя) </w:t>
      </w:r>
      <w:r w:rsidR="008B47FB" w:rsidRPr="00EA6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62B">
        <w:rPr>
          <w:rFonts w:ascii="Times New Roman" w:eastAsia="Times New Roman" w:hAnsi="Times New Roman" w:cs="Times New Roman"/>
          <w:b/>
          <w:sz w:val="24"/>
          <w:szCs w:val="24"/>
        </w:rPr>
        <w:t>(на дату заполнения Отчета)</w:t>
      </w:r>
    </w:p>
    <w:p w:rsidR="008B47FB" w:rsidRPr="00EA662B" w:rsidRDefault="008B47FB" w:rsidP="008B47F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Y="10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268"/>
        <w:gridCol w:w="3119"/>
        <w:gridCol w:w="1417"/>
        <w:gridCol w:w="2268"/>
        <w:gridCol w:w="2127"/>
        <w:gridCol w:w="1842"/>
      </w:tblGrid>
      <w:tr w:rsidR="008B47FB" w:rsidRPr="008B47FB" w:rsidTr="00855C80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Должность работника </w:t>
            </w:r>
          </w:p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 штатному расписанию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Фамилия, имя и</w:t>
            </w:r>
            <w:r w:rsidR="006554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отчество работника, форма трудовых</w:t>
            </w:r>
            <w:r w:rsidR="006554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отношений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Уровень образования, наименование учебного заведения,</w:t>
            </w:r>
            <w:r w:rsidR="006554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время обучения, специальность, квалификация, номер диплома и дата его выдачи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Стаж работы</w:t>
            </w:r>
          </w:p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по</w:t>
            </w:r>
          </w:p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специальности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Независимая оценка квалификации, повышение квалификации, аттестация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внесении специалиста в Национальный реестр специалистов, Идентификационный номер, дата присвоения</w:t>
            </w:r>
          </w:p>
        </w:tc>
      </w:tr>
      <w:tr w:rsidR="008B47FB" w:rsidRPr="008B47FB" w:rsidTr="00855C80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документа, регистрационный номер, дата выдачи, действителен до даты, кем выдан,  программа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Протокол о прохождении  </w:t>
            </w:r>
            <w:proofErr w:type="spellStart"/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аттестациипо</w:t>
            </w:r>
            <w:proofErr w:type="spellEnd"/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правилам </w:t>
            </w:r>
            <w:proofErr w:type="spellStart"/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Ростехнадзора</w:t>
            </w:r>
            <w:proofErr w:type="spellEnd"/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 номер протокола, дата прохождения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8B47FB" w:rsidRPr="008B47FB" w:rsidTr="00855C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FB" w:rsidRPr="008B47FB" w:rsidRDefault="008B47FB" w:rsidP="00855C80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8B47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8B47FB" w:rsidRPr="008B47FB" w:rsidTr="00855C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B47FB" w:rsidRPr="008B47FB" w:rsidTr="00855C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B47FB" w:rsidRPr="008B47FB" w:rsidTr="00855C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FB" w:rsidRPr="008B47FB" w:rsidRDefault="008B47FB" w:rsidP="00855C8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B47FB" w:rsidRPr="008B47FB" w:rsidRDefault="008B47FB" w:rsidP="008B47FB">
      <w:pPr>
        <w:rPr>
          <w:rFonts w:ascii="Times New Roman" w:hAnsi="Times New Roman" w:cs="Times New Roman"/>
          <w:sz w:val="20"/>
          <w:szCs w:val="20"/>
        </w:rPr>
      </w:pPr>
    </w:p>
    <w:p w:rsidR="00AC67E4" w:rsidRPr="008B47FB" w:rsidRDefault="00AC67E4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AC67E4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47F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Pr="008B47FB" w:rsidRDefault="008B47FB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47FB" w:rsidRDefault="008B47FB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7FB" w:rsidRDefault="008B47FB" w:rsidP="00AC6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662B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AC67E4" w:rsidRPr="00EA662B" w:rsidRDefault="00AC67E4" w:rsidP="00AC67E4">
      <w:pPr>
        <w:spacing w:line="240" w:lineRule="auto"/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AC67E4" w:rsidRPr="00EA662B" w:rsidRDefault="00AC67E4" w:rsidP="00AC67E4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7E4" w:rsidRPr="00EA662B" w:rsidRDefault="00AC67E4" w:rsidP="00AC67E4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662B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                           _____________________   </w:t>
      </w:r>
      <w:r w:rsidRPr="00EA66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AC67E4" w:rsidRPr="00EA662B" w:rsidRDefault="00AC67E4" w:rsidP="00AC67E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662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 w:rsidRPr="00EA662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AC67E4" w:rsidRPr="00EA662B" w:rsidRDefault="00AC67E4" w:rsidP="00AC67E4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EA662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48571A" w:rsidRPr="00EA662B" w:rsidRDefault="0048571A">
      <w:pPr>
        <w:rPr>
          <w:rFonts w:ascii="Times New Roman" w:hAnsi="Times New Roman" w:cs="Times New Roman"/>
        </w:rPr>
      </w:pPr>
    </w:p>
    <w:sectPr w:rsidR="0048571A" w:rsidRPr="00EA662B" w:rsidSect="004F0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418" w:left="567" w:header="284" w:footer="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82" w:rsidRDefault="005A5F82">
      <w:pPr>
        <w:spacing w:line="240" w:lineRule="auto"/>
      </w:pPr>
      <w:r>
        <w:separator/>
      </w:r>
    </w:p>
  </w:endnote>
  <w:endnote w:type="continuationSeparator" w:id="0">
    <w:p w:rsidR="005A5F82" w:rsidRDefault="005A5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8" w:rsidRDefault="00B058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8" w:rsidRDefault="00B058B2">
    <w:pPr>
      <w:pStyle w:val="a5"/>
      <w:jc w:val="right"/>
    </w:pPr>
  </w:p>
  <w:p w:rsidR="00766BF8" w:rsidRDefault="00B058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8" w:rsidRDefault="00B058B2">
    <w:pPr>
      <w:pStyle w:val="a5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82" w:rsidRDefault="005A5F82">
      <w:pPr>
        <w:spacing w:line="240" w:lineRule="auto"/>
      </w:pPr>
      <w:r>
        <w:separator/>
      </w:r>
    </w:p>
  </w:footnote>
  <w:footnote w:type="continuationSeparator" w:id="0">
    <w:p w:rsidR="005A5F82" w:rsidRDefault="005A5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8" w:rsidRDefault="00B05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8" w:rsidRDefault="00B058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F8" w:rsidRDefault="00B05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E045A"/>
    <w:multiLevelType w:val="multilevel"/>
    <w:tmpl w:val="4962937E"/>
    <w:lvl w:ilvl="0">
      <w:start w:val="1"/>
      <w:numFmt w:val="bullet"/>
      <w:pStyle w:val="1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1BD"/>
    <w:rsid w:val="000B59F1"/>
    <w:rsid w:val="001B09B6"/>
    <w:rsid w:val="0048571A"/>
    <w:rsid w:val="00492210"/>
    <w:rsid w:val="0051186C"/>
    <w:rsid w:val="00565FEB"/>
    <w:rsid w:val="005A5F82"/>
    <w:rsid w:val="0065542D"/>
    <w:rsid w:val="00862033"/>
    <w:rsid w:val="008B47FB"/>
    <w:rsid w:val="00985F1A"/>
    <w:rsid w:val="00A04033"/>
    <w:rsid w:val="00A53562"/>
    <w:rsid w:val="00AC67E4"/>
    <w:rsid w:val="00B058B2"/>
    <w:rsid w:val="00BD2B4D"/>
    <w:rsid w:val="00C73E92"/>
    <w:rsid w:val="00CF4ED4"/>
    <w:rsid w:val="00D135BD"/>
    <w:rsid w:val="00D62BCA"/>
    <w:rsid w:val="00DA6A76"/>
    <w:rsid w:val="00E541BD"/>
    <w:rsid w:val="00EA662B"/>
    <w:rsid w:val="00F4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E4"/>
    <w:pPr>
      <w:widowControl w:val="0"/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AC67E4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7E4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rsid w:val="00AC67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rsid w:val="00AC67E4"/>
    <w:rPr>
      <w:rFonts w:ascii="Arial" w:eastAsia="Arial" w:hAnsi="Arial" w:cs="Times New Roman"/>
      <w:color w:val="000000"/>
      <w:lang w:eastAsia="zh-CN"/>
    </w:rPr>
  </w:style>
  <w:style w:type="paragraph" w:styleId="a5">
    <w:name w:val="footer"/>
    <w:basedOn w:val="a"/>
    <w:link w:val="a6"/>
    <w:rsid w:val="00AC67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rsid w:val="00AC67E4"/>
    <w:rPr>
      <w:rFonts w:ascii="Arial" w:eastAsia="Arial" w:hAnsi="Arial" w:cs="Times New Roman"/>
      <w:color w:val="000000"/>
      <w:lang w:eastAsia="zh-CN"/>
    </w:rPr>
  </w:style>
  <w:style w:type="paragraph" w:customStyle="1" w:styleId="ConsPlusNormal">
    <w:name w:val="ConsPlusNormal"/>
    <w:rsid w:val="00AC6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67E4"/>
    <w:pPr>
      <w:ind w:left="720"/>
      <w:contextualSpacing/>
    </w:pPr>
  </w:style>
  <w:style w:type="character" w:customStyle="1" w:styleId="9">
    <w:name w:val="Основной текст (9)"/>
    <w:rsid w:val="00AC67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8">
    <w:name w:val="Основной текст_"/>
    <w:link w:val="2"/>
    <w:rsid w:val="00AC67E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8"/>
    <w:rsid w:val="00AC67E4"/>
    <w:pPr>
      <w:shd w:val="clear" w:color="auto" w:fill="FFFFFF"/>
      <w:suppressAutoHyphens w:val="0"/>
      <w:spacing w:after="120" w:line="0" w:lineRule="atLeast"/>
    </w:pPr>
    <w:rPr>
      <w:rFonts w:asciiTheme="minorHAnsi" w:eastAsiaTheme="minorHAnsi" w:hAnsiTheme="minorHAnsi" w:cstheme="minorBidi"/>
      <w:color w:val="auto"/>
      <w:spacing w:val="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85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1A"/>
    <w:rPr>
      <w:rFonts w:ascii="Tahoma" w:eastAsia="Arial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E4"/>
    <w:pPr>
      <w:widowControl w:val="0"/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AC67E4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7E4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rsid w:val="00AC67E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rsid w:val="00AC67E4"/>
    <w:rPr>
      <w:rFonts w:ascii="Arial" w:eastAsia="Arial" w:hAnsi="Arial" w:cs="Times New Roman"/>
      <w:color w:val="000000"/>
      <w:lang w:val="x-none" w:eastAsia="zh-CN"/>
    </w:rPr>
  </w:style>
  <w:style w:type="paragraph" w:styleId="a5">
    <w:name w:val="footer"/>
    <w:basedOn w:val="a"/>
    <w:link w:val="a6"/>
    <w:rsid w:val="00AC67E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basedOn w:val="a0"/>
    <w:link w:val="a5"/>
    <w:rsid w:val="00AC67E4"/>
    <w:rPr>
      <w:rFonts w:ascii="Arial" w:eastAsia="Arial" w:hAnsi="Arial" w:cs="Times New Roman"/>
      <w:color w:val="000000"/>
      <w:lang w:val="x-none" w:eastAsia="zh-CN"/>
    </w:rPr>
  </w:style>
  <w:style w:type="paragraph" w:customStyle="1" w:styleId="ConsPlusNormal">
    <w:name w:val="ConsPlusNormal"/>
    <w:rsid w:val="00AC67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67E4"/>
    <w:pPr>
      <w:ind w:left="720"/>
      <w:contextualSpacing/>
    </w:pPr>
  </w:style>
  <w:style w:type="character" w:customStyle="1" w:styleId="9">
    <w:name w:val="Основной текст (9)"/>
    <w:rsid w:val="00AC67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8">
    <w:name w:val="Основной текст_"/>
    <w:link w:val="2"/>
    <w:rsid w:val="00AC67E4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8"/>
    <w:rsid w:val="00AC67E4"/>
    <w:pPr>
      <w:shd w:val="clear" w:color="auto" w:fill="FFFFFF"/>
      <w:suppressAutoHyphens w:val="0"/>
      <w:spacing w:after="120" w:line="0" w:lineRule="atLeast"/>
    </w:pPr>
    <w:rPr>
      <w:rFonts w:asciiTheme="minorHAnsi" w:eastAsiaTheme="minorHAnsi" w:hAnsiTheme="minorHAnsi" w:cstheme="minorBidi"/>
      <w:color w:val="auto"/>
      <w:spacing w:val="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Борисов</dc:creator>
  <cp:keywords/>
  <dc:description/>
  <cp:lastModifiedBy>Мурат МЛ. Лоов</cp:lastModifiedBy>
  <cp:revision>16</cp:revision>
  <cp:lastPrinted>2024-04-04T13:05:00Z</cp:lastPrinted>
  <dcterms:created xsi:type="dcterms:W3CDTF">2021-01-11T12:49:00Z</dcterms:created>
  <dcterms:modified xsi:type="dcterms:W3CDTF">2024-04-04T13:06:00Z</dcterms:modified>
</cp:coreProperties>
</file>